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pPr>
      <w:r w:rsidDel="00000000" w:rsidR="00000000" w:rsidRPr="00000000">
        <w:rPr>
          <w:rtl w:val="0"/>
        </w:rPr>
        <w:t xml:space="preserve">NHS Event Summary: Respite Care/Time Away</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t xml:space="preserve">        </w:t>
        <w:tab/>
        <w:t xml:space="preserve">Time Away, formally known as Respite Care, takes place at Woodbury Lutheran Church. On the third Saturday of each month (except for June, July, and August), from about 4:45 to 8:30, parents of children with disabilities can bring their children to Woodbury Lutheran Church to spend the evening with volunteers. Abi Nixon started bringing NHS students to Time Away when she was an NHS member. It is a great way to work towards the required 50 hours and 8 NHS events, spend time with kids, and get involved in the community outside of MSA.</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t xml:space="preserve">Leader Requirements:</w:t>
      </w:r>
    </w:p>
    <w:p w:rsidR="00000000" w:rsidDel="00000000" w:rsidP="00000000" w:rsidRDefault="00000000" w:rsidRPr="00000000">
      <w:pPr>
        <w:contextualSpacing w:val="0"/>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Only 1 leader is necessary</w:t>
      </w:r>
    </w:p>
    <w:p w:rsidR="00000000" w:rsidDel="00000000" w:rsidP="00000000" w:rsidRDefault="00000000" w:rsidRPr="00000000">
      <w:pPr>
        <w:contextualSpacing w:val="0"/>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Communicate with NHS members and the event coordinator at WLC</w:t>
      </w:r>
    </w:p>
    <w:p w:rsidR="00000000" w:rsidDel="00000000" w:rsidP="00000000" w:rsidRDefault="00000000" w:rsidRPr="00000000">
      <w:pPr>
        <w:contextualSpacing w:val="0"/>
      </w:pPr>
      <w:r w:rsidDel="00000000" w:rsidR="00000000" w:rsidRPr="00000000">
        <w:rPr>
          <w:rFonts w:ascii="Courier New" w:cs="Courier New" w:eastAsia="Courier New" w:hAnsi="Courier New"/>
          <w:rtl w:val="0"/>
        </w:rPr>
        <w:t xml:space="preserve">o</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Send WLC a list of NHS volunteers before each Time Away</w:t>
      </w:r>
    </w:p>
    <w:p w:rsidR="00000000" w:rsidDel="00000000" w:rsidP="00000000" w:rsidRDefault="00000000" w:rsidRPr="00000000">
      <w:pPr>
        <w:contextualSpacing w:val="0"/>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Attend Time Away whenever possible</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t xml:space="preserve">Volunteer Requirements:</w:t>
      </w:r>
    </w:p>
    <w:p w:rsidR="00000000" w:rsidDel="00000000" w:rsidP="00000000" w:rsidRDefault="00000000" w:rsidRPr="00000000">
      <w:pPr>
        <w:contextualSpacing w:val="0"/>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Communicate with event leader to sign-up</w:t>
      </w:r>
    </w:p>
    <w:p w:rsidR="00000000" w:rsidDel="00000000" w:rsidP="00000000" w:rsidRDefault="00000000" w:rsidRPr="00000000">
      <w:pPr>
        <w:contextualSpacing w:val="0"/>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If you must cancel after the sign-up deadline, find your own replacement</w:t>
      </w:r>
    </w:p>
    <w:p w:rsidR="00000000" w:rsidDel="00000000" w:rsidP="00000000" w:rsidRDefault="00000000" w:rsidRPr="00000000">
      <w:pPr>
        <w:contextualSpacing w:val="0"/>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Show up on time – there are kids waiting for you</w:t>
      </w:r>
    </w:p>
    <w:p w:rsidR="00000000" w:rsidDel="00000000" w:rsidP="00000000" w:rsidRDefault="00000000" w:rsidRPr="00000000">
      <w:pPr>
        <w:contextualSpacing w:val="0"/>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Play with the kids, not your phone</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t xml:space="preserve">Contact Information:</w:t>
      </w:r>
    </w:p>
    <w:p w:rsidR="00000000" w:rsidDel="00000000" w:rsidP="00000000" w:rsidRDefault="00000000" w:rsidRPr="00000000">
      <w:pPr>
        <w:contextualSpacing w:val="0"/>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2013-2014 event leader: Katie Baumann (katherinebaumann@mnmsa.org)</w:t>
      </w:r>
    </w:p>
    <w:p w:rsidR="00000000" w:rsidDel="00000000" w:rsidP="00000000" w:rsidRDefault="00000000" w:rsidRPr="00000000">
      <w:pPr>
        <w:contextualSpacing w:val="0"/>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WLC Time Away Leaders: Sheryl Arend (sheryl.arend@comcast.net) and Cheri Frost (cherifrost6@gmail.com)</w:t>
      </w:r>
    </w:p>
    <w:p w:rsidR="00000000" w:rsidDel="00000000" w:rsidP="00000000" w:rsidRDefault="00000000" w:rsidRPr="00000000">
      <w:pPr>
        <w:contextualSpacing w:val="0"/>
      </w:pPr>
      <w:r w:rsidDel="00000000" w:rsidR="00000000" w:rsidRPr="00000000">
        <w:rPr>
          <w:rtl w:val="0"/>
        </w:rPr>
      </w:r>
    </w:p>
    <w:sectPr>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rebuchet MS"/>
  <w:font w:name="Times New Roman"/>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00" w:lineRule="auto"/>
      <w:contextualSpacing w:val="1"/>
    </w:pPr>
    <w:rPr>
      <w:rFonts w:ascii="Trebuchet MS" w:cs="Trebuchet MS" w:eastAsia="Trebuchet MS" w:hAnsi="Trebuchet MS"/>
      <w:sz w:val="32"/>
      <w:szCs w:val="32"/>
    </w:rPr>
  </w:style>
  <w:style w:type="paragraph" w:styleId="Heading2">
    <w:name w:val="heading 2"/>
    <w:basedOn w:val="Normal"/>
    <w:next w:val="Normal"/>
    <w:pPr>
      <w:keepNext w:val="1"/>
      <w:keepLines w:val="1"/>
      <w:spacing w:after="0" w:before="200" w:lineRule="auto"/>
      <w:contextualSpacing w:val="1"/>
    </w:pPr>
    <w:rPr>
      <w:rFonts w:ascii="Trebuchet MS" w:cs="Trebuchet MS" w:eastAsia="Trebuchet MS" w:hAnsi="Trebuchet MS"/>
      <w:b w:val="1"/>
      <w:sz w:val="26"/>
      <w:szCs w:val="26"/>
    </w:rPr>
  </w:style>
  <w:style w:type="paragraph" w:styleId="Heading3">
    <w:name w:val="heading 3"/>
    <w:basedOn w:val="Normal"/>
    <w:next w:val="Normal"/>
    <w:pPr>
      <w:keepNext w:val="1"/>
      <w:keepLines w:val="1"/>
      <w:spacing w:after="0" w:before="160" w:lineRule="auto"/>
      <w:contextualSpacing w:val="1"/>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spacing w:after="0" w:before="160" w:lineRule="auto"/>
      <w:contextualSpacing w:val="1"/>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spacing w:after="0" w:before="160" w:lineRule="auto"/>
      <w:contextualSpacing w:val="1"/>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spacing w:after="0" w:before="160" w:lineRule="auto"/>
      <w:contextualSpacing w:val="1"/>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spacing w:after="0" w:before="0" w:lineRule="auto"/>
      <w:contextualSpacing w:val="1"/>
    </w:pPr>
    <w:rPr>
      <w:rFonts w:ascii="Trebuchet MS" w:cs="Trebuchet MS" w:eastAsia="Trebuchet MS" w:hAnsi="Trebuchet MS"/>
      <w:sz w:val="42"/>
      <w:szCs w:val="42"/>
    </w:rPr>
  </w:style>
  <w:style w:type="paragraph" w:styleId="Subtitle">
    <w:name w:val="Subtitle"/>
    <w:basedOn w:val="Normal"/>
    <w:next w:val="Normal"/>
    <w:pPr>
      <w:keepNext w:val="1"/>
      <w:keepLines w:val="1"/>
      <w:spacing w:after="200" w:before="0" w:lineRule="auto"/>
      <w:contextualSpacing w:val="1"/>
    </w:pPr>
    <w:rPr>
      <w:rFonts w:ascii="Trebuchet MS" w:cs="Trebuchet MS" w:eastAsia="Trebuchet MS" w:hAnsi="Trebuchet MS"/>
      <w:i w:val="1"/>
      <w:color w:val="666666"/>
      <w:sz w:val="26"/>
      <w:szCs w:val="26"/>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